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2981"/>
      </w:tblGrid>
      <w:tr w:rsidR="00CE420F" w14:paraId="7F7D3FC1" w14:textId="77777777" w:rsidTr="00CA126F">
        <w:tc>
          <w:tcPr>
            <w:tcW w:w="6449" w:type="dxa"/>
          </w:tcPr>
          <w:p w14:paraId="74245F72" w14:textId="77777777" w:rsidR="00CE420F" w:rsidRPr="00CE420F" w:rsidRDefault="00CE420F" w:rsidP="00CE420F">
            <w:pPr>
              <w:rPr>
                <w:rFonts w:ascii="Arial" w:hAnsi="Arial" w:cs="Arial"/>
                <w:b/>
                <w:sz w:val="24"/>
              </w:rPr>
            </w:pPr>
            <w:r w:rsidRPr="00CE420F">
              <w:rPr>
                <w:rFonts w:ascii="Arial" w:hAnsi="Arial" w:cs="Arial"/>
                <w:b/>
                <w:sz w:val="24"/>
              </w:rPr>
              <w:t xml:space="preserve">Polizeiliche Kriminalprävention 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b/>
                <w:sz w:val="24"/>
              </w:rPr>
              <w:t>der Länder und des Bundes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Pr="00CE420F">
              <w:rPr>
                <w:rFonts w:ascii="Arial" w:hAnsi="Arial" w:cs="Arial"/>
                <w:sz w:val="24"/>
              </w:rPr>
              <w:t xml:space="preserve">Zentrale Geschäftsstelle </w:t>
            </w:r>
          </w:p>
          <w:p w14:paraId="326E80DE" w14:textId="77777777" w:rsidR="00CE420F" w:rsidRDefault="00CE420F" w:rsidP="00CA126F"/>
        </w:tc>
        <w:tc>
          <w:tcPr>
            <w:tcW w:w="2981" w:type="dxa"/>
          </w:tcPr>
          <w:p w14:paraId="54529725" w14:textId="77777777" w:rsidR="00CE420F" w:rsidRDefault="00CE420F" w:rsidP="00CA126F">
            <w:pPr>
              <w:pStyle w:val="Kopfzeile"/>
              <w:spacing w:line="360" w:lineRule="aut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51C451E" wp14:editId="38946D8F">
                  <wp:simplePos x="0" y="0"/>
                  <wp:positionH relativeFrom="column">
                    <wp:posOffset>474980</wp:posOffset>
                  </wp:positionH>
                  <wp:positionV relativeFrom="paragraph">
                    <wp:posOffset>-117475</wp:posOffset>
                  </wp:positionV>
                  <wp:extent cx="1586865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263" y="21342"/>
                      <wp:lineTo x="21263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6865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303BCBD" w14:textId="77777777" w:rsidR="00C8519E" w:rsidRPr="00097425" w:rsidRDefault="00C8519E" w:rsidP="00D24C50">
      <w:pPr>
        <w:rPr>
          <w:rFonts w:cstheme="minorHAnsi"/>
          <w:color w:val="14171A"/>
          <w:shd w:val="clear" w:color="auto" w:fill="FFFFFF"/>
        </w:rPr>
      </w:pPr>
    </w:p>
    <w:p w14:paraId="1E81AF8F" w14:textId="77777777" w:rsidR="00D24C50" w:rsidRDefault="00D24C50" w:rsidP="00191FE4">
      <w:pPr>
        <w:rPr>
          <w:rFonts w:cstheme="minorHAnsi"/>
          <w:sz w:val="28"/>
          <w:szCs w:val="28"/>
        </w:rPr>
      </w:pPr>
    </w:p>
    <w:p w14:paraId="3E041DEE" w14:textId="77777777" w:rsidR="00097425" w:rsidRPr="005B3EF0" w:rsidRDefault="00097425" w:rsidP="00191FE4">
      <w:pPr>
        <w:rPr>
          <w:rFonts w:cstheme="minorHAnsi"/>
        </w:rPr>
      </w:pPr>
    </w:p>
    <w:p w14:paraId="0B9B242B" w14:textId="7362BE59" w:rsidR="00097425" w:rsidRPr="005B3EF0" w:rsidRDefault="00054807" w:rsidP="00191FE4">
      <w:pPr>
        <w:rPr>
          <w:rFonts w:cstheme="minorHAnsi"/>
        </w:rPr>
      </w:pPr>
      <w:r w:rsidRPr="005B3EF0">
        <w:rPr>
          <w:rFonts w:cstheme="minorHAnsi"/>
        </w:rPr>
        <w:t>Die bunten Mo</w:t>
      </w:r>
      <w:r w:rsidR="0004118B" w:rsidRPr="005B3EF0">
        <w:rPr>
          <w:rFonts w:cstheme="minorHAnsi"/>
        </w:rPr>
        <w:t>nster sind zurück – diesmal in unserem Faltblatt "So schützen Sie sich vor Taschendieben". Es klärt anlässlich der #EURO2024 die verschiedenen Tricks der Taschendiebinnen und -diebe auf, wie zum Beispiel den Anrempler-Trick, den Beschmutzer-Trick, den Drängler-Trick oder Falsche-Fans-Trick. Zur Bestellung und Download:</w:t>
      </w:r>
    </w:p>
    <w:p w14:paraId="6E79E14D" w14:textId="77777777" w:rsidR="0004118B" w:rsidRPr="005B3EF0" w:rsidRDefault="0004118B" w:rsidP="00191FE4">
      <w:pPr>
        <w:rPr>
          <w:rFonts w:cstheme="minorHAnsi"/>
        </w:rPr>
      </w:pPr>
    </w:p>
    <w:p w14:paraId="3E44A8BA" w14:textId="4A17F741" w:rsidR="00DE160C" w:rsidRDefault="00097425" w:rsidP="00191FE4">
      <w:pPr>
        <w:rPr>
          <w:rFonts w:cstheme="minorHAnsi"/>
        </w:rPr>
      </w:pPr>
      <w:r w:rsidRPr="005B3EF0">
        <w:rPr>
          <w:rFonts w:cstheme="minorHAnsi"/>
        </w:rPr>
        <w:t>LINK</w:t>
      </w:r>
      <w:r w:rsidR="00DE160C">
        <w:rPr>
          <w:rFonts w:cstheme="minorHAnsi"/>
        </w:rPr>
        <w:t>S:</w:t>
      </w:r>
    </w:p>
    <w:p w14:paraId="6F82FCD9" w14:textId="77777777" w:rsidR="00DE160C" w:rsidRDefault="00DE160C" w:rsidP="00191FE4">
      <w:pPr>
        <w:rPr>
          <w:rFonts w:cstheme="minorHAnsi"/>
        </w:rPr>
      </w:pPr>
      <w:r>
        <w:rPr>
          <w:rFonts w:cstheme="minorHAnsi"/>
        </w:rPr>
        <w:t>So schützen Sie sich vor Taschendieben:</w:t>
      </w:r>
      <w:r w:rsidR="00097425" w:rsidRPr="005B3EF0">
        <w:rPr>
          <w:rFonts w:cstheme="minorHAnsi"/>
        </w:rPr>
        <w:t xml:space="preserve"> </w:t>
      </w:r>
      <w:hyperlink r:id="rId5" w:history="1">
        <w:r w:rsidR="0004118B" w:rsidRPr="005B3EF0">
          <w:rPr>
            <w:rStyle w:val="Hyperlink"/>
            <w:rFonts w:cstheme="minorHAnsi"/>
          </w:rPr>
          <w:t>https://www.polizei-beratung.de/medienangebot/detail/325-so-schuetzen-sie-sich-vor-taschendieben/</w:t>
        </w:r>
      </w:hyperlink>
      <w:r w:rsidR="0004118B" w:rsidRPr="005B3EF0">
        <w:rPr>
          <w:rFonts w:cstheme="minorHAnsi"/>
        </w:rPr>
        <w:t xml:space="preserve"> </w:t>
      </w:r>
      <w:r w:rsidR="00097425" w:rsidRPr="005B3EF0">
        <w:rPr>
          <w:rFonts w:cstheme="minorHAnsi"/>
        </w:rPr>
        <w:br/>
      </w:r>
      <w:r w:rsidR="00097425" w:rsidRPr="005B3EF0">
        <w:rPr>
          <w:rFonts w:cstheme="minorHAnsi"/>
        </w:rPr>
        <w:br/>
      </w:r>
      <w:r>
        <w:rPr>
          <w:rFonts w:cstheme="minorHAnsi"/>
        </w:rPr>
        <w:t xml:space="preserve">how to protect yourself from pickpockets: </w:t>
      </w:r>
      <w:hyperlink r:id="rId6" w:history="1">
        <w:r w:rsidRPr="004B641C">
          <w:rPr>
            <w:rStyle w:val="Hyperlink"/>
            <w:rFonts w:cstheme="minorHAnsi"/>
          </w:rPr>
          <w:t>https://www.polizei-beratung.de/medienangebot/detail/326-how-to-protect-yourself-from-pickpockets/</w:t>
        </w:r>
      </w:hyperlink>
      <w:r>
        <w:rPr>
          <w:rFonts w:cstheme="minorHAnsi"/>
        </w:rPr>
        <w:t xml:space="preserve"> </w:t>
      </w:r>
    </w:p>
    <w:p w14:paraId="7E98E1B6" w14:textId="77777777" w:rsidR="00DE160C" w:rsidRDefault="00DE160C" w:rsidP="00191FE4">
      <w:pPr>
        <w:rPr>
          <w:rFonts w:cstheme="minorHAnsi"/>
        </w:rPr>
      </w:pPr>
    </w:p>
    <w:p w14:paraId="4A340DC6" w14:textId="0F2AF8D6" w:rsidR="00097425" w:rsidRPr="005B3EF0" w:rsidRDefault="00097425" w:rsidP="00191FE4">
      <w:pPr>
        <w:rPr>
          <w:rFonts w:cstheme="minorHAnsi"/>
        </w:rPr>
      </w:pPr>
      <w:r w:rsidRPr="005B3EF0">
        <w:rPr>
          <w:rFonts w:cstheme="minorHAnsi"/>
        </w:rPr>
        <w:br/>
        <w:t xml:space="preserve">Hashtags: </w:t>
      </w:r>
      <w:r w:rsidR="0004118B" w:rsidRPr="005B3EF0">
        <w:rPr>
          <w:rFonts w:cstheme="minorHAnsi"/>
        </w:rPr>
        <w:t xml:space="preserve">#taschendiebe #stoppickpockets #diebstahl #prävention </w:t>
      </w:r>
      <w:r w:rsidRPr="005B3EF0">
        <w:rPr>
          <w:rFonts w:cstheme="minorHAnsi"/>
        </w:rPr>
        <w:br/>
      </w:r>
    </w:p>
    <w:sectPr w:rsidR="00097425" w:rsidRPr="005B3E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C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92"/>
    <w:rsid w:val="0004118B"/>
    <w:rsid w:val="00054807"/>
    <w:rsid w:val="00096283"/>
    <w:rsid w:val="00096D5B"/>
    <w:rsid w:val="00097425"/>
    <w:rsid w:val="001159DE"/>
    <w:rsid w:val="00191FE4"/>
    <w:rsid w:val="003C439A"/>
    <w:rsid w:val="003D3092"/>
    <w:rsid w:val="004537E3"/>
    <w:rsid w:val="00496E0A"/>
    <w:rsid w:val="005B3EF0"/>
    <w:rsid w:val="005C2369"/>
    <w:rsid w:val="006B22EC"/>
    <w:rsid w:val="0082657B"/>
    <w:rsid w:val="00957418"/>
    <w:rsid w:val="009B3E4B"/>
    <w:rsid w:val="00A3438C"/>
    <w:rsid w:val="00A54F22"/>
    <w:rsid w:val="00A715E2"/>
    <w:rsid w:val="00C8519E"/>
    <w:rsid w:val="00CE420F"/>
    <w:rsid w:val="00D24C50"/>
    <w:rsid w:val="00D86A05"/>
    <w:rsid w:val="00DE160C"/>
    <w:rsid w:val="00EA1BFB"/>
    <w:rsid w:val="00ED7860"/>
    <w:rsid w:val="00F301FC"/>
    <w:rsid w:val="00F65748"/>
    <w:rsid w:val="00FE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9849"/>
  <w15:chartTrackingRefBased/>
  <w15:docId w15:val="{47D6E7C7-C7C7-4484-B2B8-C36FA035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basedOn w:val="Standard"/>
    <w:rsid w:val="004537E3"/>
    <w:pPr>
      <w:autoSpaceDE w:val="0"/>
      <w:autoSpaceDN w:val="0"/>
      <w:spacing w:after="0" w:line="240" w:lineRule="auto"/>
    </w:pPr>
    <w:rPr>
      <w:rFonts w:ascii="Univers CE" w:hAnsi="Univers CE" w:cs="Times New Roman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CE420F"/>
    <w:pPr>
      <w:tabs>
        <w:tab w:val="center" w:pos="4536"/>
        <w:tab w:val="right" w:pos="9072"/>
      </w:tabs>
      <w:spacing w:after="0" w:line="288" w:lineRule="auto"/>
      <w:jc w:val="both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CE420F"/>
    <w:rPr>
      <w:rFonts w:ascii="Arial" w:eastAsia="Times New Roman" w:hAnsi="Arial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E420F"/>
    <w:rPr>
      <w:color w:val="0563C1"/>
      <w:u w:val="single"/>
    </w:rPr>
  </w:style>
  <w:style w:type="paragraph" w:styleId="StandardWeb">
    <w:name w:val="Normal (Web)"/>
    <w:basedOn w:val="Standard"/>
    <w:uiPriority w:val="99"/>
    <w:unhideWhenUsed/>
    <w:rsid w:val="00CE42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58cm">
    <w:name w:val="_58cm"/>
    <w:basedOn w:val="Absatz-Standardschriftart"/>
    <w:rsid w:val="00CE420F"/>
  </w:style>
  <w:style w:type="character" w:customStyle="1" w:styleId="6qdm">
    <w:name w:val="_6qdm"/>
    <w:basedOn w:val="Absatz-Standardschriftart"/>
    <w:rsid w:val="003C439A"/>
  </w:style>
  <w:style w:type="character" w:customStyle="1" w:styleId="textexposedshow">
    <w:name w:val="text_exposed_show"/>
    <w:basedOn w:val="Absatz-Standardschriftart"/>
    <w:rsid w:val="003C439A"/>
  </w:style>
  <w:style w:type="character" w:customStyle="1" w:styleId="css-901oao">
    <w:name w:val="css-901oao"/>
    <w:basedOn w:val="Absatz-Standardschriftart"/>
    <w:rsid w:val="00D24C50"/>
  </w:style>
  <w:style w:type="character" w:styleId="NichtaufgelsteErwhnung">
    <w:name w:val="Unresolved Mention"/>
    <w:basedOn w:val="Absatz-Standardschriftart"/>
    <w:uiPriority w:val="99"/>
    <w:semiHidden/>
    <w:unhideWhenUsed/>
    <w:rsid w:val="0009742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E1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252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454539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9355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zei-beratung.de/medienangebot/detail/326-how-to-protect-yourself-from-pickpockets/" TargetMode="External"/><Relationship Id="rId5" Type="http://schemas.openxmlformats.org/officeDocument/2006/relationships/hyperlink" Target="https://www.polizei-beratung.de/medienangebot/detail/325-so-schuetzen-sie-sich-vor-taschendieben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praedisiko2</dc:creator>
  <cp:keywords/>
  <dc:description/>
  <cp:lastModifiedBy>Benjamin Aytekin</cp:lastModifiedBy>
  <cp:revision>15</cp:revision>
  <dcterms:created xsi:type="dcterms:W3CDTF">2020-04-01T18:17:00Z</dcterms:created>
  <dcterms:modified xsi:type="dcterms:W3CDTF">2024-05-17T06:55:00Z</dcterms:modified>
</cp:coreProperties>
</file>