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C062B39" w14:textId="77777777" w:rsidTr="00CA126F">
        <w:tc>
          <w:tcPr>
            <w:tcW w:w="6449" w:type="dxa"/>
          </w:tcPr>
          <w:p w14:paraId="1C062B3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C062B37" w14:textId="77777777" w:rsidR="00CE420F" w:rsidRDefault="00CE420F" w:rsidP="00CA126F"/>
        </w:tc>
        <w:tc>
          <w:tcPr>
            <w:tcW w:w="2981" w:type="dxa"/>
          </w:tcPr>
          <w:p w14:paraId="1C062B3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062B4D" wp14:editId="1C062B4E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062B3A" w14:textId="77777777" w:rsidR="00E6218D" w:rsidRDefault="00E6218D" w:rsidP="00DB60F5">
      <w:pPr>
        <w:rPr>
          <w:rFonts w:ascii="Arial" w:hAnsi="Arial" w:cs="Arial"/>
          <w:sz w:val="28"/>
          <w:szCs w:val="28"/>
        </w:rPr>
      </w:pPr>
    </w:p>
    <w:p w14:paraId="1C062B3B" w14:textId="77777777" w:rsidR="00DB60F5" w:rsidRDefault="00DB60F5" w:rsidP="00DB60F5">
      <w:pPr>
        <w:rPr>
          <w:rFonts w:ascii="Arial" w:hAnsi="Arial" w:cs="Arial"/>
          <w:sz w:val="28"/>
          <w:szCs w:val="28"/>
        </w:rPr>
      </w:pPr>
    </w:p>
    <w:p w14:paraId="1C062B3C" w14:textId="77777777" w:rsidR="00DB60F5" w:rsidRDefault="00DB60F5" w:rsidP="00DB60F5">
      <w:pPr>
        <w:rPr>
          <w:rFonts w:ascii="Arial" w:hAnsi="Arial" w:cs="Arial"/>
          <w:sz w:val="28"/>
          <w:szCs w:val="28"/>
        </w:rPr>
      </w:pPr>
    </w:p>
    <w:p w14:paraId="1C062B3D" w14:textId="77777777" w:rsidR="00DB60F5" w:rsidRPr="00DB60F5" w:rsidRDefault="00DB60F5" w:rsidP="00DB60F5">
      <w:pPr>
        <w:rPr>
          <w:rFonts w:ascii="Arial" w:hAnsi="Arial" w:cs="Arial"/>
          <w:sz w:val="28"/>
          <w:szCs w:val="28"/>
        </w:rPr>
      </w:pPr>
    </w:p>
    <w:p w14:paraId="6838D3AA" w14:textId="77777777" w:rsidR="00C24FF6" w:rsidRDefault="00C24FF6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1C062B3E" w14:textId="51A42A43" w:rsidR="000762E1" w:rsidRDefault="00C24FF6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Bedenkt, dass Eure </w:t>
      </w:r>
      <w:r w:rsidR="000762E1"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Räder immer gut angeschlossen sein sollten. Beherzigt man die wichtigsten Sicherheitsratschläge, wird damit zumindest die Wahrscheinlichkeit erhöht den Drahtesel unbeschadet wieder aufzufinden.</w:t>
      </w:r>
    </w:p>
    <w:p w14:paraId="1C062B3F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1C062B40" w14:textId="77777777"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Unsere fünf Tipps zum sicheren Abstellen:</w:t>
      </w:r>
    </w:p>
    <w:p w14:paraId="1C062B41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1C062B42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Stabile Fahrradschlösser nutzen</w:t>
      </w:r>
    </w:p>
    <w:p w14:paraId="1C062B43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Fahrrad immer anschließen, nicht nur abschließen</w:t>
      </w:r>
    </w:p>
    <w:p w14:paraId="1C062B44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Vorder- und Hinterrad sichern</w:t>
      </w:r>
    </w:p>
    <w:p w14:paraId="1C062B45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Rahmennummer aufschreiben</w:t>
      </w:r>
    </w:p>
    <w:p w14:paraId="1C062B46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Rad codieren lassen</w:t>
      </w:r>
    </w:p>
    <w:p w14:paraId="1C062B47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br/>
      </w:r>
    </w:p>
    <w:p w14:paraId="1C062B48" w14:textId="77777777"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Hashtags: 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#Fahrradfahren #Sicherheit #Diebstahl #Prävention </w:t>
      </w:r>
    </w:p>
    <w:p w14:paraId="1C062B49" w14:textId="77777777"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1C062B4A" w14:textId="77777777"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14:paraId="1C062B4B" w14:textId="767D902B" w:rsidR="000762E1" w:rsidRPr="000762E1" w:rsidRDefault="000762E1" w:rsidP="006D42A3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Mehr Infos: </w:t>
      </w:r>
      <w:hyperlink r:id="rId8" w:history="1">
        <w:r w:rsidR="00592190" w:rsidRPr="005150E1">
          <w:rPr>
            <w:rStyle w:val="Hyperlink"/>
            <w:rFonts w:ascii="Helvetica" w:eastAsia="Times New Roman" w:hAnsi="Helvetica" w:cs="Helvetica"/>
            <w:sz w:val="21"/>
            <w:szCs w:val="21"/>
            <w:lang w:eastAsia="de-DE"/>
          </w:rPr>
          <w:t>https://www.polizei-beratung.de/startseite-und-aktionen/aktuelles/detailansicht/raeder-vor-diebstahl-schuetzen/</w:t>
        </w:r>
      </w:hyperlink>
      <w:r w:rsidR="00592190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</w:t>
      </w:r>
    </w:p>
    <w:p w14:paraId="1C062B4C" w14:textId="77777777" w:rsidR="00DB60F5" w:rsidRPr="0082657B" w:rsidRDefault="00DB60F5" w:rsidP="00DB60F5">
      <w:pPr>
        <w:rPr>
          <w:rFonts w:ascii="Arial" w:hAnsi="Arial" w:cs="Arial"/>
          <w:sz w:val="28"/>
          <w:szCs w:val="28"/>
        </w:rPr>
      </w:pPr>
    </w:p>
    <w:sectPr w:rsidR="00DB60F5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762E1"/>
    <w:rsid w:val="000F0EFF"/>
    <w:rsid w:val="00191FE4"/>
    <w:rsid w:val="0035570C"/>
    <w:rsid w:val="003971F6"/>
    <w:rsid w:val="003C439A"/>
    <w:rsid w:val="003D3092"/>
    <w:rsid w:val="004537E3"/>
    <w:rsid w:val="00496E0A"/>
    <w:rsid w:val="00592190"/>
    <w:rsid w:val="006B22EC"/>
    <w:rsid w:val="006D42A3"/>
    <w:rsid w:val="0082657B"/>
    <w:rsid w:val="00A54F22"/>
    <w:rsid w:val="00A715E2"/>
    <w:rsid w:val="00C24FF6"/>
    <w:rsid w:val="00CE420F"/>
    <w:rsid w:val="00D24C50"/>
    <w:rsid w:val="00D86A05"/>
    <w:rsid w:val="00DB60F5"/>
    <w:rsid w:val="00DC5A69"/>
    <w:rsid w:val="00E6218D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2B3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r-18u37iz">
    <w:name w:val="r-18u37iz"/>
    <w:basedOn w:val="Absatz-Standardschriftart"/>
    <w:rsid w:val="00DB60F5"/>
  </w:style>
  <w:style w:type="character" w:customStyle="1" w:styleId="sc-cpmksf">
    <w:name w:val="sc-cpmksf"/>
    <w:basedOn w:val="Absatz-Standardschriftart"/>
    <w:rsid w:val="000762E1"/>
  </w:style>
  <w:style w:type="character" w:styleId="NichtaufgelsteErwhnung">
    <w:name w:val="Unresolved Mention"/>
    <w:basedOn w:val="Absatz-Standardschriftart"/>
    <w:uiPriority w:val="99"/>
    <w:semiHidden/>
    <w:unhideWhenUsed/>
    <w:rsid w:val="0059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2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2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567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0776">
                  <w:marLeft w:val="44"/>
                  <w:marRight w:val="44"/>
                  <w:marTop w:val="44"/>
                  <w:marBottom w:val="44"/>
                  <w:divBdr>
                    <w:top w:val="single" w:sz="12" w:space="0" w:color="D8D8D8"/>
                    <w:left w:val="single" w:sz="12" w:space="0" w:color="D8D8D8"/>
                    <w:bottom w:val="single" w:sz="12" w:space="0" w:color="D8D8D8"/>
                    <w:right w:val="single" w:sz="12" w:space="0" w:color="D8D8D8"/>
                  </w:divBdr>
                </w:div>
              </w:divsChild>
            </w:div>
          </w:divsChild>
        </w:div>
      </w:divsChild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startseite-und-aktionen/aktuelles/detailansicht/raeder-vor-diebstahl-schuetz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E8C12-CD26-441E-B294-150A1A91A415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0060947E-482C-4AE0-BC50-6C5DE3BD9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AA2FD-409B-4631-A86F-78701FAB8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7</cp:revision>
  <dcterms:created xsi:type="dcterms:W3CDTF">2020-04-15T11:43:00Z</dcterms:created>
  <dcterms:modified xsi:type="dcterms:W3CDTF">2024-05-31T12:01:00Z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1179400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