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E4DFD9D" w14:textId="77777777" w:rsidTr="00CA126F">
        <w:tc>
          <w:tcPr>
            <w:tcW w:w="6449" w:type="dxa"/>
          </w:tcPr>
          <w:p w14:paraId="5A0CFC8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F3FDEBE" w14:textId="77777777" w:rsidR="00CE420F" w:rsidRDefault="00CE420F" w:rsidP="00CA126F"/>
        </w:tc>
        <w:tc>
          <w:tcPr>
            <w:tcW w:w="2981" w:type="dxa"/>
          </w:tcPr>
          <w:p w14:paraId="1050FED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0732A5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C2ED023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AF3B3A4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B7C262D" w14:textId="46C65155" w:rsidR="00BE5237" w:rsidRDefault="00FE5213" w:rsidP="00BE5237">
      <w:r>
        <w:t xml:space="preserve">Haustür – Terrassentür – Fenster sind oft Bereiche in denen wir vermehrt auf Einbruchschutz achten. Doch wie sieht es mit Eurer Garage aus? </w:t>
      </w:r>
      <w:r w:rsidR="00BE5237" w:rsidRPr="005640A4">
        <w:t>Autos und Motorräder</w:t>
      </w:r>
      <w:r w:rsidR="00BE5237">
        <w:t>, Fahrräder und Reifen</w:t>
      </w:r>
      <w:r w:rsidR="00BE5237" w:rsidRPr="005640A4">
        <w:t xml:space="preserve"> werden</w:t>
      </w:r>
      <w:r w:rsidR="00BE5237">
        <w:t xml:space="preserve"> häufig</w:t>
      </w:r>
      <w:r w:rsidR="00BE5237" w:rsidRPr="005640A4">
        <w:t xml:space="preserve"> direkt aus der Garage entwendet</w:t>
      </w:r>
      <w:r w:rsidR="00BE5237">
        <w:t xml:space="preserve">. Unsere Tipps: </w:t>
      </w:r>
    </w:p>
    <w:p w14:paraId="72A2A413" w14:textId="44D16570" w:rsidR="00FE5213" w:rsidRDefault="00FE5213" w:rsidP="00D24C50"/>
    <w:p w14:paraId="38FDCB82" w14:textId="77777777" w:rsidR="00FE5213" w:rsidRDefault="00FE5213" w:rsidP="00D24C50"/>
    <w:p w14:paraId="640D3E46" w14:textId="438FA525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8108B1">
        <w:t xml:space="preserve">: </w:t>
      </w:r>
      <w:hyperlink r:id="rId5" w:history="1">
        <w:r w:rsidR="008108B1" w:rsidRPr="00141E97">
          <w:rPr>
            <w:rStyle w:val="Hyperlink"/>
          </w:rPr>
          <w:t>https://www.polizei-beratung.de/aktuelles/detailansicht/garagen-gegen-einbruch-sichern/</w:t>
        </w:r>
      </w:hyperlink>
      <w:r w:rsidR="008108B1">
        <w:t xml:space="preserve"> </w:t>
      </w:r>
      <w:bookmarkStart w:id="0" w:name="_GoBack"/>
      <w:bookmarkEnd w:id="0"/>
      <w:r>
        <w:br/>
      </w:r>
    </w:p>
    <w:p w14:paraId="6B1ADF84" w14:textId="5AA95D0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036961">
        <w:rPr>
          <w:rFonts w:cstheme="minorHAnsi"/>
        </w:rPr>
        <w:t xml:space="preserve">einbruch #einbruchschutz #fahrräder #autos #garage #garagentor #keinbruch </w:t>
      </w:r>
    </w:p>
    <w:p w14:paraId="00FDADDD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36961"/>
    <w:rsid w:val="001159DE"/>
    <w:rsid w:val="00191FE4"/>
    <w:rsid w:val="003C439A"/>
    <w:rsid w:val="003D3092"/>
    <w:rsid w:val="004537E3"/>
    <w:rsid w:val="00496E0A"/>
    <w:rsid w:val="005640A4"/>
    <w:rsid w:val="005C2369"/>
    <w:rsid w:val="006B22EC"/>
    <w:rsid w:val="008108B1"/>
    <w:rsid w:val="0082657B"/>
    <w:rsid w:val="009B3E4B"/>
    <w:rsid w:val="00A3438C"/>
    <w:rsid w:val="00A54F22"/>
    <w:rsid w:val="00A715E2"/>
    <w:rsid w:val="00BE5237"/>
    <w:rsid w:val="00C8519E"/>
    <w:rsid w:val="00CE420F"/>
    <w:rsid w:val="00D24C50"/>
    <w:rsid w:val="00D86A05"/>
    <w:rsid w:val="00F301FC"/>
    <w:rsid w:val="00F65748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garagen-gegen-einbruch-sicher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555</Characters>
  <Application>Microsoft Office Word</Application>
  <DocSecurity>0</DocSecurity>
  <Lines>11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2023-10-20T12:33:00Z</dcterms:created>
  <dcterms:modified xsi:type="dcterms:W3CDTF">2023-10-20T12:33:00Z</dcterms:modified>
</cp:coreProperties>
</file>